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AF12A1" w14:textId="77777777" w:rsidR="0028421D" w:rsidRPr="00EC1FD6" w:rsidRDefault="0028421D" w:rsidP="0028421D">
      <w:pPr>
        <w:tabs>
          <w:tab w:val="left" w:pos="708"/>
          <w:tab w:val="left" w:pos="1416"/>
          <w:tab w:val="left" w:pos="2124"/>
          <w:tab w:val="left" w:pos="2832"/>
          <w:tab w:val="left" w:pos="3540"/>
          <w:tab w:val="left" w:pos="4248"/>
          <w:tab w:val="left" w:pos="4956"/>
          <w:tab w:val="left" w:pos="5664"/>
          <w:tab w:val="left" w:pos="8550"/>
        </w:tabs>
        <w:ind w:right="-550"/>
        <w:jc w:val="both"/>
        <w:rPr>
          <w:rFonts w:ascii="OfficinaSansITCPro Book" w:hAnsi="OfficinaSansITCPro Book"/>
          <w:b/>
          <w:i/>
          <w:noProof/>
          <w:sz w:val="40"/>
          <w:szCs w:val="40"/>
        </w:rPr>
      </w:pPr>
      <w:bookmarkStart w:id="0" w:name="_Hlk156408985"/>
      <w:bookmarkEnd w:id="0"/>
      <w:r w:rsidRPr="00EC1FD6">
        <w:rPr>
          <w:rFonts w:ascii="OfficinaSansITCPro Book" w:hAnsi="OfficinaSansITCPro Book"/>
          <w:noProof/>
          <w:sz w:val="40"/>
          <w:szCs w:val="40"/>
        </w:rPr>
        <w:drawing>
          <wp:anchor distT="0" distB="0" distL="114300" distR="114300" simplePos="0" relativeHeight="251659264" behindDoc="0" locked="0" layoutInCell="1" allowOverlap="1" wp14:anchorId="38470D53" wp14:editId="52D908F7">
            <wp:simplePos x="0" y="0"/>
            <wp:positionH relativeFrom="margin">
              <wp:posOffset>4027170</wp:posOffset>
            </wp:positionH>
            <wp:positionV relativeFrom="paragraph">
              <wp:posOffset>0</wp:posOffset>
            </wp:positionV>
            <wp:extent cx="2146300" cy="1305560"/>
            <wp:effectExtent l="0" t="0" r="6350" b="8890"/>
            <wp:wrapSquare wrapText="bothSides"/>
            <wp:docPr id="90" name="Bild 90" descr="gaw_hannover_h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gaw_hannover_hr_rgb"/>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46300" cy="1305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1FD6">
        <w:rPr>
          <w:rFonts w:ascii="OfficinaSansITCPro Book" w:hAnsi="OfficinaSansITCPro Book"/>
          <w:b/>
          <w:i/>
          <w:noProof/>
          <w:sz w:val="40"/>
          <w:szCs w:val="40"/>
        </w:rPr>
        <w:t xml:space="preserve">gaw-HANNOVER-aktuell      </w:t>
      </w:r>
      <w:r>
        <w:rPr>
          <w:rFonts w:ascii="OfficinaSansITCPro Book" w:hAnsi="OfficinaSansITCPro Book"/>
          <w:b/>
          <w:i/>
          <w:noProof/>
          <w:sz w:val="40"/>
          <w:szCs w:val="40"/>
        </w:rPr>
        <w:t xml:space="preserve">     3/2024</w:t>
      </w:r>
    </w:p>
    <w:p w14:paraId="116A5F77" w14:textId="77777777" w:rsidR="0028421D" w:rsidRPr="00423916" w:rsidRDefault="0028421D" w:rsidP="0028421D">
      <w:pPr>
        <w:ind w:left="142" w:right="-440" w:hanging="142"/>
        <w:jc w:val="both"/>
        <w:rPr>
          <w:rFonts w:ascii="OfficinaSansITCPro Book" w:hAnsi="OfficinaSansITCPro Book" w:cs="Arial"/>
          <w:b/>
          <w:i/>
          <w:noProof/>
          <w:sz w:val="24"/>
        </w:rPr>
      </w:pPr>
    </w:p>
    <w:p w14:paraId="38DD1BD2" w14:textId="77777777" w:rsidR="0028421D" w:rsidRPr="00423916" w:rsidRDefault="0028421D" w:rsidP="0028421D">
      <w:pPr>
        <w:ind w:right="-440"/>
        <w:jc w:val="both"/>
        <w:rPr>
          <w:rFonts w:ascii="OfficinaSansITCPro Book" w:hAnsi="OfficinaSansITCPro Book" w:cs="Arial"/>
          <w:b/>
          <w:i/>
          <w:sz w:val="24"/>
        </w:rPr>
      </w:pPr>
      <w:r w:rsidRPr="00423916">
        <w:rPr>
          <w:rFonts w:ascii="OfficinaSansITCPro Book" w:hAnsi="OfficinaSansITCPro Book" w:cs="Arial"/>
          <w:b/>
          <w:i/>
          <w:sz w:val="24"/>
        </w:rPr>
        <w:t>aus der Hauptgruppe Hannover des Gustav-Adolf-Werkes e.V.</w:t>
      </w:r>
    </w:p>
    <w:p w14:paraId="15810BA0" w14:textId="77777777" w:rsidR="0028421D" w:rsidRPr="00423916" w:rsidRDefault="0028421D" w:rsidP="0028421D">
      <w:pPr>
        <w:ind w:left="-440" w:right="-440"/>
        <w:jc w:val="both"/>
        <w:rPr>
          <w:rFonts w:ascii="OfficinaSansITCPro Book" w:hAnsi="OfficinaSansITCPro Book" w:cs="Arial"/>
          <w:b/>
          <w:i/>
          <w:sz w:val="24"/>
        </w:rPr>
      </w:pPr>
      <w:r>
        <w:rPr>
          <w:rFonts w:ascii="OfficinaSansITCPro Book" w:hAnsi="OfficinaSansITCPro Book" w:cs="Arial"/>
          <w:b/>
          <w:i/>
          <w:sz w:val="24"/>
        </w:rPr>
        <w:t xml:space="preserve">    </w:t>
      </w:r>
      <w:r>
        <w:rPr>
          <w:rFonts w:ascii="OfficinaSansITCPro Book" w:hAnsi="OfficinaSansITCPro Book" w:cs="Arial"/>
          <w:b/>
          <w:i/>
          <w:sz w:val="24"/>
        </w:rPr>
        <w:tab/>
      </w:r>
      <w:r>
        <w:rPr>
          <w:rFonts w:ascii="OfficinaSansITCPro Book" w:hAnsi="OfficinaSansITCPro Book" w:cs="Arial"/>
          <w:b/>
          <w:i/>
          <w:sz w:val="24"/>
        </w:rPr>
        <w:tab/>
      </w:r>
      <w:r>
        <w:rPr>
          <w:rFonts w:ascii="OfficinaSansITCPro Book" w:hAnsi="OfficinaSansITCPro Book" w:cs="Arial"/>
          <w:b/>
          <w:i/>
          <w:sz w:val="24"/>
        </w:rPr>
        <w:tab/>
      </w:r>
      <w:r>
        <w:rPr>
          <w:rFonts w:ascii="OfficinaSansITCPro Book" w:hAnsi="OfficinaSansITCPro Book" w:cs="Arial"/>
          <w:b/>
          <w:i/>
          <w:sz w:val="24"/>
        </w:rPr>
        <w:tab/>
      </w:r>
      <w:r>
        <w:rPr>
          <w:rFonts w:ascii="OfficinaSansITCPro Book" w:hAnsi="OfficinaSansITCPro Book" w:cs="Arial"/>
          <w:b/>
          <w:i/>
          <w:sz w:val="24"/>
        </w:rPr>
        <w:tab/>
      </w:r>
      <w:r>
        <w:rPr>
          <w:rFonts w:ascii="OfficinaSansITCPro Book" w:hAnsi="OfficinaSansITCPro Book" w:cs="Arial"/>
          <w:b/>
          <w:i/>
          <w:sz w:val="24"/>
        </w:rPr>
        <w:tab/>
        <w:t xml:space="preserve">                       </w:t>
      </w:r>
      <w:proofErr w:type="gramStart"/>
      <w:r>
        <w:rPr>
          <w:rFonts w:ascii="OfficinaSansITCPro Book" w:hAnsi="OfficinaSansITCPro Book" w:cs="Arial"/>
          <w:b/>
          <w:i/>
          <w:sz w:val="24"/>
        </w:rPr>
        <w:t>August  2024</w:t>
      </w:r>
      <w:proofErr w:type="gramEnd"/>
    </w:p>
    <w:p w14:paraId="12A7C5C8" w14:textId="77777777" w:rsidR="0028421D" w:rsidRPr="00423916" w:rsidRDefault="0028421D" w:rsidP="0028421D">
      <w:pPr>
        <w:pBdr>
          <w:bottom w:val="single" w:sz="12" w:space="1" w:color="auto"/>
        </w:pBdr>
        <w:ind w:right="-440"/>
        <w:jc w:val="both"/>
        <w:rPr>
          <w:rFonts w:ascii="OfficinaSansITCPro Book" w:hAnsi="OfficinaSansITCPro Book" w:cs="Arial"/>
          <w:b/>
          <w:i/>
          <w:sz w:val="24"/>
        </w:rPr>
      </w:pPr>
    </w:p>
    <w:p w14:paraId="495B362A" w14:textId="77777777" w:rsidR="0028421D" w:rsidRDefault="0028421D" w:rsidP="002842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rPr>
          <w:rFonts w:ascii="Helvetica" w:hAnsi="Helvetica"/>
          <w:i/>
          <w:iCs/>
        </w:rPr>
      </w:pPr>
    </w:p>
    <w:p w14:paraId="4B39BF0D" w14:textId="77777777" w:rsidR="0028421D" w:rsidRDefault="0028421D" w:rsidP="002842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rPr>
          <w:rFonts w:ascii="OfficinaSansITCPro-Book" w:hAnsi="OfficinaSansITCPro-Book" w:cs="Arial"/>
          <w:i/>
          <w:iCs/>
        </w:rPr>
      </w:pPr>
    </w:p>
    <w:p w14:paraId="01632EBE" w14:textId="77777777" w:rsidR="0028421D" w:rsidRPr="008C3231" w:rsidRDefault="0028421D" w:rsidP="002842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rPr>
          <w:rFonts w:ascii="OfficinaSansITCPro-Book" w:eastAsia="Helvetica" w:hAnsi="OfficinaSansITCPro-Book" w:cs="Helvetica"/>
          <w:i/>
          <w:iCs/>
        </w:rPr>
      </w:pPr>
      <w:r w:rsidRPr="008C3231">
        <w:rPr>
          <w:rFonts w:ascii="OfficinaSansITCPro-Book" w:hAnsi="OfficinaSansITCPro-Book" w:cs="Arial"/>
          <w:i/>
          <w:iCs/>
        </w:rPr>
        <w:t xml:space="preserve">Ich </w:t>
      </w:r>
      <w:proofErr w:type="spellStart"/>
      <w:r w:rsidRPr="008C3231">
        <w:rPr>
          <w:rFonts w:ascii="OfficinaSansITCPro-Book" w:hAnsi="OfficinaSansITCPro-Book" w:cs="Arial"/>
          <w:i/>
          <w:iCs/>
        </w:rPr>
        <w:t>hebe</w:t>
      </w:r>
      <w:proofErr w:type="spellEnd"/>
      <w:r w:rsidRPr="008C3231">
        <w:rPr>
          <w:rFonts w:ascii="OfficinaSansITCPro-Book" w:hAnsi="OfficinaSansITCPro-Book" w:cs="Arial"/>
          <w:i/>
          <w:iCs/>
        </w:rPr>
        <w:t xml:space="preserve"> meine Augen auf zu den Bergen. Woher kommt mir</w:t>
      </w:r>
      <w:r w:rsidRPr="008C3231">
        <w:rPr>
          <w:rFonts w:ascii="OfficinaSansITCPro-Book" w:hAnsi="OfficinaSansITCPro-Book"/>
          <w:i/>
          <w:iCs/>
        </w:rPr>
        <w:t xml:space="preserve"> Hilfe</w:t>
      </w:r>
      <w:r w:rsidRPr="008C3231">
        <w:rPr>
          <w:rFonts w:ascii="OfficinaSansITCPro-Book" w:hAnsi="OfficinaSansITCPro-Book"/>
          <w:i/>
          <w:iCs/>
          <w:lang w:val="zh-TW" w:eastAsia="zh-TW"/>
        </w:rPr>
        <w:t>?</w:t>
      </w:r>
      <w:r w:rsidRPr="008C3231">
        <w:rPr>
          <w:rFonts w:ascii="OfficinaSansITCPro-Book" w:hAnsi="OfficinaSansITCPro-Book"/>
          <w:i/>
          <w:iCs/>
        </w:rPr>
        <w:t xml:space="preserve"> Meine Hilfe kommt vom Herrn, der Himmel und Erde gemacht hat</w:t>
      </w:r>
      <w:r>
        <w:rPr>
          <w:rFonts w:ascii="OfficinaSansITCPro-Book" w:hAnsi="OfficinaSansITCPro-Book"/>
          <w:i/>
          <w:iCs/>
        </w:rPr>
        <w:t xml:space="preserve"> (</w:t>
      </w:r>
      <w:r w:rsidRPr="008C3231">
        <w:rPr>
          <w:rFonts w:ascii="OfficinaSansITCPro-Book" w:hAnsi="OfficinaSansITCPro-Book"/>
          <w:i/>
          <w:iCs/>
        </w:rPr>
        <w:t>Psalm 121, 1f</w:t>
      </w:r>
      <w:r>
        <w:rPr>
          <w:rFonts w:ascii="OfficinaSansITCPro-Book" w:hAnsi="OfficinaSansITCPro-Book"/>
          <w:i/>
          <w:iCs/>
        </w:rPr>
        <w:t>)</w:t>
      </w:r>
    </w:p>
    <w:p w14:paraId="5504DA68" w14:textId="77777777" w:rsidR="0028421D" w:rsidRPr="008C3231" w:rsidRDefault="0028421D" w:rsidP="002842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rPr>
          <w:rFonts w:ascii="OfficinaSansITCPro-Book" w:eastAsia="Helvetica" w:hAnsi="OfficinaSansITCPro-Book" w:cs="Helvetica"/>
          <w:color w:val="C7CCD2"/>
        </w:rPr>
      </w:pPr>
    </w:p>
    <w:p w14:paraId="363BA824" w14:textId="77777777" w:rsidR="0028421D" w:rsidRPr="008C3231" w:rsidRDefault="0028421D" w:rsidP="002842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rPr>
          <w:rFonts w:ascii="Mistral" w:hAnsi="Mistral"/>
          <w:color w:val="0000CC"/>
          <w:sz w:val="40"/>
          <w:szCs w:val="40"/>
        </w:rPr>
      </w:pPr>
      <w:r w:rsidRPr="008C3231">
        <w:rPr>
          <w:rFonts w:ascii="Mistral" w:hAnsi="Mistral"/>
          <w:color w:val="0000CC"/>
          <w:sz w:val="40"/>
          <w:szCs w:val="40"/>
        </w:rPr>
        <w:t xml:space="preserve">Liebe Schwestern und Brüder, </w:t>
      </w:r>
    </w:p>
    <w:p w14:paraId="29AE42A6" w14:textId="77777777" w:rsidR="0028421D" w:rsidRPr="008C3231" w:rsidRDefault="0028421D" w:rsidP="002842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jc w:val="both"/>
        <w:rPr>
          <w:rFonts w:ascii="OfficinaSansITCPro-Book" w:eastAsia="Helvetica" w:hAnsi="OfficinaSansITCPro-Book" w:cs="Helvetica"/>
        </w:rPr>
      </w:pPr>
      <w:r w:rsidRPr="008C3231">
        <w:rPr>
          <w:rFonts w:ascii="OfficinaSansITCPro-Book" w:hAnsi="OfficinaSansITCPro-Book"/>
        </w:rPr>
        <w:t>mein diesjähriger Urlaub führt</w:t>
      </w:r>
      <w:r>
        <w:rPr>
          <w:rFonts w:ascii="OfficinaSansITCPro-Book" w:hAnsi="OfficinaSansITCPro-Book"/>
        </w:rPr>
        <w:t>e</w:t>
      </w:r>
      <w:r w:rsidRPr="008C3231">
        <w:rPr>
          <w:rFonts w:ascii="OfficinaSansITCPro-Book" w:hAnsi="OfficinaSansITCPro-Book"/>
        </w:rPr>
        <w:t xml:space="preserve"> mich zum Grimming nach Österreich. Angeblich der größte alleinstehende Berg in Europa. Auf jeden Fall ein eindrucksvoller Berg. </w:t>
      </w:r>
    </w:p>
    <w:p w14:paraId="1D3F9E6B" w14:textId="77777777" w:rsidR="0028421D" w:rsidRPr="008C3231" w:rsidRDefault="0028421D" w:rsidP="002842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jc w:val="both"/>
        <w:rPr>
          <w:rFonts w:ascii="OfficinaSansITCPro-Book" w:eastAsia="Helvetica" w:hAnsi="OfficinaSansITCPro-Book" w:cs="Helvetica"/>
        </w:rPr>
      </w:pPr>
      <w:r w:rsidRPr="008C3231">
        <w:rPr>
          <w:rFonts w:ascii="OfficinaSansITCPro-Book" w:hAnsi="OfficinaSansITCPro-Book"/>
        </w:rPr>
        <w:t>Berge kommen in der Bibel verschie</w:t>
      </w:r>
      <w:r w:rsidRPr="008C3231">
        <w:rPr>
          <w:rFonts w:ascii="OfficinaSansITCPro-Book" w:eastAsia="Helvetica" w:hAnsi="OfficinaSansITCPro-Book" w:cs="Helvetica"/>
          <w:noProof/>
        </w:rPr>
        <w:drawing>
          <wp:anchor distT="152400" distB="152400" distL="152400" distR="152400" simplePos="0" relativeHeight="251660288" behindDoc="0" locked="0" layoutInCell="1" allowOverlap="1" wp14:anchorId="0AA36712" wp14:editId="39B5D9B5">
            <wp:simplePos x="0" y="0"/>
            <wp:positionH relativeFrom="margin">
              <wp:align>right</wp:align>
            </wp:positionH>
            <wp:positionV relativeFrom="line">
              <wp:posOffset>204470</wp:posOffset>
            </wp:positionV>
            <wp:extent cx="3763645" cy="2827655"/>
            <wp:effectExtent l="0" t="0" r="8255" b="0"/>
            <wp:wrapThrough wrapText="bothSides" distL="152400" distR="152400">
              <wp:wrapPolygon edited="1">
                <wp:start x="0" y="0"/>
                <wp:lineTo x="21600" y="21600"/>
                <wp:lineTo x="0" y="21600"/>
                <wp:lineTo x="0" y="0"/>
                <wp:lineTo x="21600" y="0"/>
                <wp:lineTo x="21600" y="21600"/>
                <wp:lineTo x="0" y="0"/>
              </wp:wrapPolygon>
            </wp:wrapThrough>
            <wp:docPr id="1073741825" name="officeArt object" descr="IMG_7008.heic"/>
            <wp:cNvGraphicFramePr/>
            <a:graphic xmlns:a="http://schemas.openxmlformats.org/drawingml/2006/main">
              <a:graphicData uri="http://schemas.openxmlformats.org/drawingml/2006/picture">
                <pic:pic xmlns:pic="http://schemas.openxmlformats.org/drawingml/2006/picture">
                  <pic:nvPicPr>
                    <pic:cNvPr id="1073741825" name="IMG_7008.heic" descr="IMG_7008.heic"/>
                    <pic:cNvPicPr>
                      <a:picLocks noChangeAspect="1"/>
                    </pic:cNvPicPr>
                  </pic:nvPicPr>
                  <pic:blipFill>
                    <a:blip r:embed="rId5"/>
                    <a:stretch>
                      <a:fillRect/>
                    </a:stretch>
                  </pic:blipFill>
                  <pic:spPr>
                    <a:xfrm>
                      <a:off x="0" y="0"/>
                      <a:ext cx="3763645" cy="2827655"/>
                    </a:xfrm>
                    <a:prstGeom prst="rect">
                      <a:avLst/>
                    </a:prstGeom>
                    <a:ln w="12700" cap="flat">
                      <a:noFill/>
                      <a:miter lim="400000"/>
                    </a:ln>
                    <a:effectLst/>
                  </pic:spPr>
                </pic:pic>
              </a:graphicData>
            </a:graphic>
          </wp:anchor>
        </w:drawing>
      </w:r>
      <w:r w:rsidRPr="008C3231">
        <w:rPr>
          <w:rFonts w:ascii="OfficinaSansITCPro-Book" w:hAnsi="OfficinaSansITCPro-Book"/>
        </w:rPr>
        <w:t xml:space="preserve">den vor. Es heißt, dass Gott auf einem Berg wohnt. So fühlen sich viele </w:t>
      </w:r>
      <w:r w:rsidRPr="008C3231">
        <w:rPr>
          <w:rFonts w:ascii="OfficinaSansITCPro-Book" w:hAnsi="OfficinaSansITCPro-Book" w:cs="Arial"/>
        </w:rPr>
        <w:t>Menschen</w:t>
      </w:r>
      <w:r w:rsidRPr="008C3231">
        <w:rPr>
          <w:rFonts w:ascii="OfficinaSansITCPro-Book" w:hAnsi="OfficinaSansITCPro-Book"/>
        </w:rPr>
        <w:t xml:space="preserve"> Gott näher, wenn sie auf Berge steigen, ihre majestätische Erscheinung erinnert an die Größe Gottes. </w:t>
      </w:r>
    </w:p>
    <w:p w14:paraId="2CAD269F" w14:textId="77777777" w:rsidR="0028421D" w:rsidRPr="008C3231" w:rsidRDefault="0028421D" w:rsidP="002842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jc w:val="both"/>
        <w:rPr>
          <w:rFonts w:ascii="OfficinaSansITCPro-Book" w:eastAsia="Helvetica" w:hAnsi="OfficinaSansITCPro-Book" w:cs="Helvetica"/>
        </w:rPr>
      </w:pPr>
    </w:p>
    <w:p w14:paraId="09AF5AA3" w14:textId="77777777" w:rsidR="0028421D" w:rsidRPr="008C3231" w:rsidRDefault="0028421D" w:rsidP="002842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jc w:val="both"/>
        <w:rPr>
          <w:rFonts w:ascii="OfficinaSansITCPro-Book" w:eastAsia="Helvetica" w:hAnsi="OfficinaSansITCPro-Book" w:cs="Helvetica"/>
        </w:rPr>
      </w:pPr>
      <w:r w:rsidRPr="008C3231">
        <w:rPr>
          <w:rFonts w:ascii="OfficinaSansITCPro-Book" w:hAnsi="OfficinaSansITCPro-Book"/>
        </w:rPr>
        <w:t>Die Berge sind trotzdem nur ein kleiner Teil der Schöpfung, sie müssen weichen, wenn Gott sich seinen Weg bahnt. Wenn Gott beim Auszug aus Ägypten handelt, werden sie sogar hüpfen wie die Widder, sagt Psalm 114. Die Bibel unterscheidet Schöpfer und Schöpfung, wenn sie feststellt: Du bist herrlicher und mächtiger als die ewigen Berge. (Psalm 76)</w:t>
      </w:r>
    </w:p>
    <w:p w14:paraId="2734CD86" w14:textId="77777777" w:rsidR="0028421D" w:rsidRPr="008C3231" w:rsidRDefault="0028421D" w:rsidP="002842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jc w:val="both"/>
        <w:rPr>
          <w:rFonts w:ascii="OfficinaSansITCPro-Book" w:eastAsia="Helvetica" w:hAnsi="OfficinaSansITCPro-Book" w:cs="Helvetica"/>
        </w:rPr>
      </w:pPr>
    </w:p>
    <w:p w14:paraId="2FBD4AE6" w14:textId="77777777" w:rsidR="0028421D" w:rsidRPr="008C3231" w:rsidRDefault="0028421D" w:rsidP="002842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jc w:val="both"/>
        <w:rPr>
          <w:rFonts w:ascii="OfficinaSansITCPro-Book" w:eastAsia="Helvetica" w:hAnsi="OfficinaSansITCPro-Book" w:cs="Helvetica"/>
        </w:rPr>
      </w:pPr>
      <w:r w:rsidRPr="008C3231">
        <w:rPr>
          <w:rFonts w:ascii="OfficinaSansITCPro-Book" w:hAnsi="OfficinaSansITCPro-Book"/>
        </w:rPr>
        <w:t xml:space="preserve">Warum erwähne ich das alles? Die Natur ist ein Lehrmeister und weist auf Gott hin. Gott ist groß, so könnte eine einfache Zusammenfassung lauten. Ich hoffe, Sie hatten in der Sommerzeit ähnliche Erlebnisse und konnten Ihr Vertrauen in die Größe </w:t>
      </w:r>
      <w:r w:rsidRPr="008C3231">
        <w:rPr>
          <w:rFonts w:ascii="OfficinaSansITCPro-Book" w:hAnsi="OfficinaSansITCPro-Book"/>
          <w:lang w:val="it-IT"/>
        </w:rPr>
        <w:t>Gott</w:t>
      </w:r>
      <w:r w:rsidRPr="008C3231">
        <w:rPr>
          <w:rFonts w:ascii="OfficinaSansITCPro-Book" w:hAnsi="OfficinaSansITCPro-Book"/>
        </w:rPr>
        <w:t xml:space="preserve">es stärken. </w:t>
      </w:r>
    </w:p>
    <w:p w14:paraId="0BEF1C65" w14:textId="77777777" w:rsidR="0028421D" w:rsidRPr="008C3231" w:rsidRDefault="0028421D" w:rsidP="002842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jc w:val="both"/>
        <w:rPr>
          <w:rFonts w:ascii="OfficinaSansITCPro-Book" w:eastAsia="Helvetica" w:hAnsi="OfficinaSansITCPro-Book" w:cs="Helvetica"/>
        </w:rPr>
      </w:pPr>
      <w:r w:rsidRPr="008C3231">
        <w:rPr>
          <w:rFonts w:ascii="OfficinaSansITCPro-Book" w:hAnsi="OfficinaSansITCPro-Book"/>
        </w:rPr>
        <w:t xml:space="preserve">Aber, wir dürfen auch mit seinem Handeln rechnen, er lässt uns nicht allein. Wir wissen nicht seinen Plan, aber wir dürfen wissen, dass Gott für uns ist. </w:t>
      </w:r>
    </w:p>
    <w:p w14:paraId="6F210310" w14:textId="77777777" w:rsidR="0028421D" w:rsidRPr="008C3231" w:rsidRDefault="0028421D" w:rsidP="002842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jc w:val="both"/>
        <w:rPr>
          <w:rFonts w:ascii="OfficinaSansITCPro-Book" w:eastAsia="Helvetica" w:hAnsi="OfficinaSansITCPro-Book" w:cs="Helvetica"/>
        </w:rPr>
      </w:pPr>
      <w:r w:rsidRPr="008C3231">
        <w:rPr>
          <w:rFonts w:ascii="OfficinaSansITCPro-Book" w:hAnsi="OfficinaSansITCPro-Book"/>
        </w:rPr>
        <w:t xml:space="preserve">Das ist wichtig in den Krisen dieser Zeit. Exemplarisch möchte ich auf den Besuch von Alexander Groß in Hannover hinweisen, dem Präsidenten der evangelischen ukrainischen Kirchensynode. Er wird davon berichten, wie die Kirche - gerade in dieser Zeit - das Mitgehen Gottes erlebt. Mehr dazu auf den folgenden Seiten. </w:t>
      </w:r>
    </w:p>
    <w:p w14:paraId="607F7BBD" w14:textId="77777777" w:rsidR="0028421D" w:rsidRPr="008C3231" w:rsidRDefault="0028421D" w:rsidP="002842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jc w:val="both"/>
        <w:rPr>
          <w:rFonts w:ascii="OfficinaSansITCPro-Book" w:eastAsia="Helvetica" w:hAnsi="OfficinaSansITCPro-Book" w:cs="Helvetica"/>
        </w:rPr>
      </w:pPr>
    </w:p>
    <w:p w14:paraId="15BAF67A" w14:textId="77777777" w:rsidR="0028421D" w:rsidRPr="008C3231" w:rsidRDefault="0028421D" w:rsidP="002842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jc w:val="both"/>
        <w:rPr>
          <w:rFonts w:ascii="OfficinaSansITCPro-Book" w:eastAsia="Helvetica" w:hAnsi="OfficinaSansITCPro-Book" w:cs="Helvetica"/>
        </w:rPr>
      </w:pPr>
      <w:r w:rsidRPr="008C3231">
        <w:rPr>
          <w:rFonts w:ascii="OfficinaSansITCPro-Book" w:hAnsi="OfficinaSansITCPro-Book"/>
        </w:rPr>
        <w:t>Bleiben aber auch Sie in Ihrem persönlichen Leben getrost und gewiss: Gott geht mit uns mit!</w:t>
      </w:r>
    </w:p>
    <w:p w14:paraId="408E609D" w14:textId="77777777" w:rsidR="0028421D" w:rsidRPr="008C3231" w:rsidRDefault="0028421D" w:rsidP="002842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jc w:val="both"/>
        <w:rPr>
          <w:rFonts w:ascii="OfficinaSansITCPro-Book" w:eastAsia="Helvetica" w:hAnsi="OfficinaSansITCPro-Book" w:cs="Helvetica"/>
        </w:rPr>
      </w:pPr>
    </w:p>
    <w:p w14:paraId="311D4D04" w14:textId="77777777" w:rsidR="0028421D" w:rsidRDefault="0028421D" w:rsidP="002842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jc w:val="both"/>
        <w:rPr>
          <w:rFonts w:ascii="OfficinaSansITCPro-Book" w:hAnsi="OfficinaSansITCPro-Book"/>
        </w:rPr>
      </w:pPr>
      <w:r w:rsidRPr="008C3231">
        <w:rPr>
          <w:rFonts w:ascii="OfficinaSansITCPro-Book" w:hAnsi="OfficinaSansITCPro-Book"/>
        </w:rPr>
        <w:t xml:space="preserve">In herzlicher Verbundenheit </w:t>
      </w:r>
    </w:p>
    <w:p w14:paraId="4C204E18" w14:textId="77777777" w:rsidR="0028421D" w:rsidRPr="008C3231" w:rsidRDefault="0028421D" w:rsidP="002842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jc w:val="both"/>
        <w:rPr>
          <w:rFonts w:ascii="OfficinaSansITCPro-Book" w:eastAsia="Helvetica" w:hAnsi="OfficinaSansITCPro-Book" w:cs="Helvetica"/>
        </w:rPr>
      </w:pPr>
      <w:r>
        <w:rPr>
          <w:rFonts w:ascii="OfficinaSansITCPro-Book" w:hAnsi="OfficinaSansITCPro-Book"/>
        </w:rPr>
        <w:t>Ihr</w:t>
      </w:r>
    </w:p>
    <w:p w14:paraId="0E60DF0A" w14:textId="77777777" w:rsidR="0028421D" w:rsidRDefault="0028421D" w:rsidP="0028421D">
      <w:pPr>
        <w:pStyle w:val="Text"/>
        <w:jc w:val="both"/>
        <w:rPr>
          <w:rFonts w:ascii="Mistral" w:hAnsi="Mistral"/>
          <w:b/>
          <w:bCs/>
          <w:i/>
          <w:iCs/>
          <w:color w:val="0000CC"/>
          <w:sz w:val="40"/>
          <w:szCs w:val="40"/>
        </w:rPr>
      </w:pPr>
      <w:r w:rsidRPr="00071A41">
        <w:rPr>
          <w:rFonts w:ascii="Mistral" w:hAnsi="Mistral"/>
          <w:b/>
          <w:bCs/>
          <w:i/>
          <w:iCs/>
          <w:color w:val="0000CC"/>
          <w:sz w:val="40"/>
          <w:szCs w:val="40"/>
        </w:rPr>
        <w:t>Michael Fendler,</w:t>
      </w:r>
    </w:p>
    <w:p w14:paraId="53E5F724" w14:textId="22C560D4" w:rsidR="0028421D" w:rsidRPr="0028421D" w:rsidRDefault="0028421D" w:rsidP="0028421D">
      <w:pPr>
        <w:pStyle w:val="Text"/>
        <w:jc w:val="both"/>
        <w:rPr>
          <w:rFonts w:ascii="Mistral" w:hAnsi="Mistral"/>
          <w:b/>
          <w:bCs/>
          <w:i/>
          <w:iCs/>
          <w:color w:val="0000CC"/>
          <w:sz w:val="40"/>
          <w:szCs w:val="40"/>
        </w:rPr>
      </w:pPr>
      <w:r w:rsidRPr="00067452">
        <w:rPr>
          <w:rFonts w:ascii="OfficinaSansITCPro Book" w:hAnsi="OfficinaSansITCPro Book"/>
          <w:color w:val="auto"/>
          <w:sz w:val="21"/>
          <w:szCs w:val="21"/>
        </w:rPr>
        <w:t>Vorsitzender der GAW-Hauptgruppe Hannov</w:t>
      </w:r>
      <w:r>
        <w:rPr>
          <w:rFonts w:ascii="OfficinaSansITCPro Book" w:hAnsi="OfficinaSansITCPro Book"/>
          <w:color w:val="auto"/>
          <w:sz w:val="21"/>
          <w:szCs w:val="21"/>
        </w:rPr>
        <w:t>er</w:t>
      </w:r>
    </w:p>
    <w:sectPr w:rsidR="0028421D" w:rsidRPr="0028421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Neue">
    <w:altName w:val="Sylfaen"/>
    <w:charset w:val="00"/>
    <w:family w:val="roman"/>
    <w:pitch w:val="default"/>
  </w:font>
  <w:font w:name="Arial Unicode MS">
    <w:panose1 w:val="020B0604020202020204"/>
    <w:charset w:val="00"/>
    <w:family w:val="roman"/>
    <w:pitch w:val="default"/>
  </w:font>
  <w:font w:name="OfficinaSansITCPro Book">
    <w:altName w:val="Calibri"/>
    <w:panose1 w:val="00000000000000000000"/>
    <w:charset w:val="00"/>
    <w:family w:val="modern"/>
    <w:notTrueType/>
    <w:pitch w:val="variable"/>
    <w:sig w:usb0="A00000AF" w:usb1="5000205B" w:usb2="00000000" w:usb3="00000000" w:csb0="0000009B" w:csb1="00000000"/>
  </w:font>
  <w:font w:name="Helvetica">
    <w:panose1 w:val="020B0604020202020204"/>
    <w:charset w:val="00"/>
    <w:family w:val="roman"/>
    <w:pitch w:val="default"/>
  </w:font>
  <w:font w:name="OfficinaSansITCPro-Book">
    <w:altName w:val="Cambria"/>
    <w:panose1 w:val="00000000000000000000"/>
    <w:charset w:val="00"/>
    <w:family w:val="roman"/>
    <w:notTrueType/>
    <w:pitch w:val="default"/>
  </w:font>
  <w:font w:name="Mistral">
    <w:panose1 w:val="03090702030407020403"/>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21D"/>
    <w:rsid w:val="0028421D"/>
    <w:rsid w:val="007E6F85"/>
    <w:rsid w:val="00921A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28655"/>
  <w15:chartTrackingRefBased/>
  <w15:docId w15:val="{BB5D2A07-335E-47EE-B847-FD69DBF71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8421D"/>
    <w:pPr>
      <w:spacing w:after="0" w:line="240" w:lineRule="auto"/>
    </w:pPr>
    <w:rPr>
      <w:rFonts w:ascii="Arial" w:eastAsia="Times New Roman" w:hAnsi="Arial" w:cs="Times New Roman"/>
      <w:kern w:val="0"/>
      <w:sz w:val="22"/>
      <w:lang w:eastAsia="de-DE"/>
      <w14:ligatures w14:val="none"/>
    </w:rPr>
  </w:style>
  <w:style w:type="paragraph" w:styleId="berschrift1">
    <w:name w:val="heading 1"/>
    <w:basedOn w:val="Standard"/>
    <w:next w:val="Standard"/>
    <w:link w:val="berschrift1Zchn"/>
    <w:uiPriority w:val="9"/>
    <w:qFormat/>
    <w:rsid w:val="0028421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28421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28421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28421D"/>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lang w:eastAsia="en-US"/>
      <w14:ligatures w14:val="standardContextual"/>
    </w:rPr>
  </w:style>
  <w:style w:type="paragraph" w:styleId="berschrift5">
    <w:name w:val="heading 5"/>
    <w:basedOn w:val="Standard"/>
    <w:next w:val="Standard"/>
    <w:link w:val="berschrift5Zchn"/>
    <w:uiPriority w:val="9"/>
    <w:semiHidden/>
    <w:unhideWhenUsed/>
    <w:qFormat/>
    <w:rsid w:val="0028421D"/>
    <w:pPr>
      <w:keepNext/>
      <w:keepLines/>
      <w:spacing w:before="80" w:after="40" w:line="278" w:lineRule="auto"/>
      <w:outlineLvl w:val="4"/>
    </w:pPr>
    <w:rPr>
      <w:rFonts w:asciiTheme="minorHAnsi" w:eastAsiaTheme="majorEastAsia" w:hAnsiTheme="minorHAnsi" w:cstheme="majorBidi"/>
      <w:color w:val="0F4761" w:themeColor="accent1" w:themeShade="BF"/>
      <w:kern w:val="2"/>
      <w:sz w:val="24"/>
      <w:lang w:eastAsia="en-US"/>
      <w14:ligatures w14:val="standardContextual"/>
    </w:rPr>
  </w:style>
  <w:style w:type="paragraph" w:styleId="berschrift6">
    <w:name w:val="heading 6"/>
    <w:basedOn w:val="Standard"/>
    <w:next w:val="Standard"/>
    <w:link w:val="berschrift6Zchn"/>
    <w:uiPriority w:val="9"/>
    <w:semiHidden/>
    <w:unhideWhenUsed/>
    <w:qFormat/>
    <w:rsid w:val="0028421D"/>
    <w:pPr>
      <w:keepNext/>
      <w:keepLines/>
      <w:spacing w:before="40" w:line="278" w:lineRule="auto"/>
      <w:outlineLvl w:val="5"/>
    </w:pPr>
    <w:rPr>
      <w:rFonts w:asciiTheme="minorHAnsi" w:eastAsiaTheme="majorEastAsia" w:hAnsiTheme="minorHAnsi" w:cstheme="majorBidi"/>
      <w:i/>
      <w:iCs/>
      <w:color w:val="595959" w:themeColor="text1" w:themeTint="A6"/>
      <w:kern w:val="2"/>
      <w:sz w:val="24"/>
      <w:lang w:eastAsia="en-US"/>
      <w14:ligatures w14:val="standardContextual"/>
    </w:rPr>
  </w:style>
  <w:style w:type="paragraph" w:styleId="berschrift7">
    <w:name w:val="heading 7"/>
    <w:basedOn w:val="Standard"/>
    <w:next w:val="Standard"/>
    <w:link w:val="berschrift7Zchn"/>
    <w:uiPriority w:val="9"/>
    <w:semiHidden/>
    <w:unhideWhenUsed/>
    <w:qFormat/>
    <w:rsid w:val="0028421D"/>
    <w:pPr>
      <w:keepNext/>
      <w:keepLines/>
      <w:spacing w:before="40" w:line="278" w:lineRule="auto"/>
      <w:outlineLvl w:val="6"/>
    </w:pPr>
    <w:rPr>
      <w:rFonts w:asciiTheme="minorHAnsi" w:eastAsiaTheme="majorEastAsia" w:hAnsiTheme="minorHAnsi" w:cstheme="majorBidi"/>
      <w:color w:val="595959" w:themeColor="text1" w:themeTint="A6"/>
      <w:kern w:val="2"/>
      <w:sz w:val="24"/>
      <w:lang w:eastAsia="en-US"/>
      <w14:ligatures w14:val="standardContextual"/>
    </w:rPr>
  </w:style>
  <w:style w:type="paragraph" w:styleId="berschrift8">
    <w:name w:val="heading 8"/>
    <w:basedOn w:val="Standard"/>
    <w:next w:val="Standard"/>
    <w:link w:val="berschrift8Zchn"/>
    <w:uiPriority w:val="9"/>
    <w:semiHidden/>
    <w:unhideWhenUsed/>
    <w:qFormat/>
    <w:rsid w:val="0028421D"/>
    <w:pPr>
      <w:keepNext/>
      <w:keepLines/>
      <w:spacing w:line="278" w:lineRule="auto"/>
      <w:outlineLvl w:val="7"/>
    </w:pPr>
    <w:rPr>
      <w:rFonts w:asciiTheme="minorHAnsi" w:eastAsiaTheme="majorEastAsia" w:hAnsiTheme="minorHAnsi" w:cstheme="majorBidi"/>
      <w:i/>
      <w:iCs/>
      <w:color w:val="272727" w:themeColor="text1" w:themeTint="D8"/>
      <w:kern w:val="2"/>
      <w:sz w:val="24"/>
      <w:lang w:eastAsia="en-US"/>
      <w14:ligatures w14:val="standardContextual"/>
    </w:rPr>
  </w:style>
  <w:style w:type="paragraph" w:styleId="berschrift9">
    <w:name w:val="heading 9"/>
    <w:basedOn w:val="Standard"/>
    <w:next w:val="Standard"/>
    <w:link w:val="berschrift9Zchn"/>
    <w:uiPriority w:val="9"/>
    <w:semiHidden/>
    <w:unhideWhenUsed/>
    <w:qFormat/>
    <w:rsid w:val="0028421D"/>
    <w:pPr>
      <w:keepNext/>
      <w:keepLines/>
      <w:spacing w:line="278" w:lineRule="auto"/>
      <w:outlineLvl w:val="8"/>
    </w:pPr>
    <w:rPr>
      <w:rFonts w:asciiTheme="minorHAnsi" w:eastAsiaTheme="majorEastAsia" w:hAnsiTheme="minorHAnsi" w:cstheme="majorBidi"/>
      <w:color w:val="272727" w:themeColor="text1" w:themeTint="D8"/>
      <w:kern w:val="2"/>
      <w:sz w:val="24"/>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8421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8421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8421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8421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8421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8421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8421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8421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8421D"/>
    <w:rPr>
      <w:rFonts w:eastAsiaTheme="majorEastAsia" w:cstheme="majorBidi"/>
      <w:color w:val="272727" w:themeColor="text1" w:themeTint="D8"/>
    </w:rPr>
  </w:style>
  <w:style w:type="paragraph" w:styleId="Titel">
    <w:name w:val="Title"/>
    <w:basedOn w:val="Standard"/>
    <w:next w:val="Standard"/>
    <w:link w:val="TitelZchn"/>
    <w:uiPriority w:val="10"/>
    <w:qFormat/>
    <w:rsid w:val="0028421D"/>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28421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8421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28421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8421D"/>
    <w:pPr>
      <w:spacing w:before="160" w:after="160" w:line="278" w:lineRule="auto"/>
      <w:jc w:val="center"/>
    </w:pPr>
    <w:rPr>
      <w:rFonts w:asciiTheme="minorHAnsi" w:eastAsiaTheme="minorHAnsi" w:hAnsiTheme="minorHAnsi" w:cstheme="minorBidi"/>
      <w:i/>
      <w:iCs/>
      <w:color w:val="404040" w:themeColor="text1" w:themeTint="BF"/>
      <w:kern w:val="2"/>
      <w:sz w:val="24"/>
      <w:lang w:eastAsia="en-US"/>
      <w14:ligatures w14:val="standardContextual"/>
    </w:rPr>
  </w:style>
  <w:style w:type="character" w:customStyle="1" w:styleId="ZitatZchn">
    <w:name w:val="Zitat Zchn"/>
    <w:basedOn w:val="Absatz-Standardschriftart"/>
    <w:link w:val="Zitat"/>
    <w:uiPriority w:val="29"/>
    <w:rsid w:val="0028421D"/>
    <w:rPr>
      <w:i/>
      <w:iCs/>
      <w:color w:val="404040" w:themeColor="text1" w:themeTint="BF"/>
    </w:rPr>
  </w:style>
  <w:style w:type="paragraph" w:styleId="Listenabsatz">
    <w:name w:val="List Paragraph"/>
    <w:basedOn w:val="Standard"/>
    <w:uiPriority w:val="34"/>
    <w:qFormat/>
    <w:rsid w:val="0028421D"/>
    <w:pPr>
      <w:spacing w:after="160" w:line="278" w:lineRule="auto"/>
      <w:ind w:left="720"/>
      <w:contextualSpacing/>
    </w:pPr>
    <w:rPr>
      <w:rFonts w:asciiTheme="minorHAnsi" w:eastAsiaTheme="minorHAnsi" w:hAnsiTheme="minorHAnsi" w:cstheme="minorBidi"/>
      <w:kern w:val="2"/>
      <w:sz w:val="24"/>
      <w:lang w:eastAsia="en-US"/>
      <w14:ligatures w14:val="standardContextual"/>
    </w:rPr>
  </w:style>
  <w:style w:type="character" w:styleId="IntensiveHervorhebung">
    <w:name w:val="Intense Emphasis"/>
    <w:basedOn w:val="Absatz-Standardschriftart"/>
    <w:uiPriority w:val="21"/>
    <w:qFormat/>
    <w:rsid w:val="0028421D"/>
    <w:rPr>
      <w:i/>
      <w:iCs/>
      <w:color w:val="0F4761" w:themeColor="accent1" w:themeShade="BF"/>
    </w:rPr>
  </w:style>
  <w:style w:type="paragraph" w:styleId="IntensivesZitat">
    <w:name w:val="Intense Quote"/>
    <w:basedOn w:val="Standard"/>
    <w:next w:val="Standard"/>
    <w:link w:val="IntensivesZitatZchn"/>
    <w:uiPriority w:val="30"/>
    <w:qFormat/>
    <w:rsid w:val="0028421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lang w:eastAsia="en-US"/>
      <w14:ligatures w14:val="standardContextual"/>
    </w:rPr>
  </w:style>
  <w:style w:type="character" w:customStyle="1" w:styleId="IntensivesZitatZchn">
    <w:name w:val="Intensives Zitat Zchn"/>
    <w:basedOn w:val="Absatz-Standardschriftart"/>
    <w:link w:val="IntensivesZitat"/>
    <w:uiPriority w:val="30"/>
    <w:rsid w:val="0028421D"/>
    <w:rPr>
      <w:i/>
      <w:iCs/>
      <w:color w:val="0F4761" w:themeColor="accent1" w:themeShade="BF"/>
    </w:rPr>
  </w:style>
  <w:style w:type="character" w:styleId="IntensiverVerweis">
    <w:name w:val="Intense Reference"/>
    <w:basedOn w:val="Absatz-Standardschriftart"/>
    <w:uiPriority w:val="32"/>
    <w:qFormat/>
    <w:rsid w:val="0028421D"/>
    <w:rPr>
      <w:b/>
      <w:bCs/>
      <w:smallCaps/>
      <w:color w:val="0F4761" w:themeColor="accent1" w:themeShade="BF"/>
      <w:spacing w:val="5"/>
    </w:rPr>
  </w:style>
  <w:style w:type="paragraph" w:customStyle="1" w:styleId="Text">
    <w:name w:val="Text"/>
    <w:rsid w:val="0028421D"/>
    <w:pPr>
      <w:pBdr>
        <w:top w:val="nil"/>
        <w:left w:val="nil"/>
        <w:bottom w:val="nil"/>
        <w:right w:val="nil"/>
        <w:between w:val="nil"/>
        <w:bar w:val="nil"/>
      </w:pBdr>
      <w:spacing w:after="0" w:line="288" w:lineRule="auto"/>
    </w:pPr>
    <w:rPr>
      <w:rFonts w:ascii="Helvetica Neue" w:eastAsia="Arial Unicode MS" w:hAnsi="Helvetica Neue" w:cs="Arial Unicode MS"/>
      <w:color w:val="000000"/>
      <w:kern w:val="0"/>
      <w:bdr w:val="nil"/>
      <w:lang w:eastAsia="de-DE"/>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1698</Characters>
  <Application>Microsoft Office Word</Application>
  <DocSecurity>0</DocSecurity>
  <Lines>14</Lines>
  <Paragraphs>3</Paragraphs>
  <ScaleCrop>false</ScaleCrop>
  <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Spatzker</dc:creator>
  <cp:keywords/>
  <dc:description/>
  <cp:lastModifiedBy>Michael Spatzker</cp:lastModifiedBy>
  <cp:revision>1</cp:revision>
  <dcterms:created xsi:type="dcterms:W3CDTF">2024-07-22T13:55:00Z</dcterms:created>
  <dcterms:modified xsi:type="dcterms:W3CDTF">2024-07-22T13:57:00Z</dcterms:modified>
</cp:coreProperties>
</file>