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5C97" w14:textId="56F6CA91" w:rsidR="001D1D33" w:rsidRPr="00677216" w:rsidRDefault="00B34D26" w:rsidP="00347059">
      <w:pPr>
        <w:rPr>
          <w:rFonts w:ascii="Trebuchet MS" w:hAnsi="Trebuchet MS"/>
          <w:b/>
          <w:bCs/>
          <w:sz w:val="24"/>
          <w:szCs w:val="24"/>
        </w:rPr>
      </w:pPr>
      <w:r w:rsidRPr="00677216">
        <w:rPr>
          <w:rFonts w:ascii="Trebuchet MS" w:hAnsi="Trebuchet MS"/>
          <w:b/>
          <w:bCs/>
          <w:noProof/>
          <w:sz w:val="24"/>
          <w:szCs w:val="24"/>
          <w:u w:val="single"/>
        </w:rPr>
        <w:drawing>
          <wp:anchor distT="0" distB="0" distL="114300" distR="114300" simplePos="0" relativeHeight="251660288" behindDoc="1" locked="0" layoutInCell="1" allowOverlap="1" wp14:anchorId="3C674AB7" wp14:editId="1A7EAC45">
            <wp:simplePos x="0" y="0"/>
            <wp:positionH relativeFrom="margin">
              <wp:posOffset>5246370</wp:posOffset>
            </wp:positionH>
            <wp:positionV relativeFrom="paragraph">
              <wp:posOffset>0</wp:posOffset>
            </wp:positionV>
            <wp:extent cx="1608455" cy="974725"/>
            <wp:effectExtent l="0" t="0" r="0" b="0"/>
            <wp:wrapTight wrapText="bothSides">
              <wp:wrapPolygon edited="0">
                <wp:start x="0" y="0"/>
                <wp:lineTo x="0" y="21107"/>
                <wp:lineTo x="21233" y="21107"/>
                <wp:lineTo x="2123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8455" cy="974725"/>
                    </a:xfrm>
                    <a:prstGeom prst="rect">
                      <a:avLst/>
                    </a:prstGeom>
                  </pic:spPr>
                </pic:pic>
              </a:graphicData>
            </a:graphic>
            <wp14:sizeRelH relativeFrom="page">
              <wp14:pctWidth>0</wp14:pctWidth>
            </wp14:sizeRelH>
            <wp14:sizeRelV relativeFrom="page">
              <wp14:pctHeight>0</wp14:pctHeight>
            </wp14:sizeRelV>
          </wp:anchor>
        </w:drawing>
      </w:r>
    </w:p>
    <w:p w14:paraId="253FB78E" w14:textId="77777777" w:rsidR="00062E58" w:rsidRDefault="007E4CEA" w:rsidP="00062E58">
      <w:pPr>
        <w:spacing w:after="0"/>
        <w:rPr>
          <w:rFonts w:ascii="Trebuchet MS" w:hAnsi="Trebuchet MS"/>
          <w:b/>
          <w:bCs/>
          <w:sz w:val="36"/>
          <w:szCs w:val="36"/>
        </w:rPr>
      </w:pPr>
      <w:r>
        <w:rPr>
          <w:rFonts w:ascii="Trebuchet MS" w:hAnsi="Trebuchet MS"/>
          <w:b/>
          <w:bCs/>
          <w:sz w:val="36"/>
          <w:szCs w:val="36"/>
        </w:rPr>
        <w:t xml:space="preserve"> </w:t>
      </w:r>
      <w:r w:rsidR="00677216" w:rsidRPr="00677216">
        <w:rPr>
          <w:rFonts w:ascii="Trebuchet MS" w:hAnsi="Trebuchet MS"/>
          <w:b/>
          <w:bCs/>
          <w:sz w:val="36"/>
          <w:szCs w:val="36"/>
        </w:rPr>
        <w:t>Jahressammlung des GAW 202</w:t>
      </w:r>
      <w:r w:rsidR="00062E58">
        <w:rPr>
          <w:rFonts w:ascii="Trebuchet MS" w:hAnsi="Trebuchet MS"/>
          <w:b/>
          <w:bCs/>
          <w:sz w:val="36"/>
          <w:szCs w:val="36"/>
        </w:rPr>
        <w:t>6</w:t>
      </w:r>
    </w:p>
    <w:p w14:paraId="479A0FA9" w14:textId="778D108D" w:rsidR="00062E58" w:rsidRPr="005A31F6" w:rsidRDefault="00062E58" w:rsidP="00062E58">
      <w:pPr>
        <w:spacing w:after="0"/>
        <w:rPr>
          <w:b/>
          <w:bCs/>
          <w:sz w:val="24"/>
          <w:szCs w:val="24"/>
        </w:rPr>
      </w:pPr>
      <w:r>
        <w:rPr>
          <w:rFonts w:ascii="Trebuchet MS" w:hAnsi="Trebuchet MS"/>
          <w:b/>
          <w:bCs/>
          <w:sz w:val="36"/>
          <w:szCs w:val="36"/>
        </w:rPr>
        <w:t xml:space="preserve"> </w:t>
      </w:r>
      <w:r w:rsidRPr="00062E58">
        <w:rPr>
          <w:b/>
          <w:bCs/>
          <w:sz w:val="28"/>
          <w:szCs w:val="28"/>
        </w:rPr>
        <w:t xml:space="preserve">Öfen und Kirchentüren für Estland </w:t>
      </w:r>
    </w:p>
    <w:p w14:paraId="2DEC52A8" w14:textId="7C579ECE" w:rsidR="00677216" w:rsidRPr="007E4CEA" w:rsidRDefault="00677216" w:rsidP="00677216">
      <w:pPr>
        <w:spacing w:after="0"/>
        <w:rPr>
          <w:rFonts w:ascii="Trebuchet MS" w:hAnsi="Trebuchet MS"/>
          <w:b/>
          <w:bCs/>
          <w:sz w:val="32"/>
          <w:szCs w:val="32"/>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163"/>
      </w:tblGrid>
      <w:tr w:rsidR="006D230C" w:rsidRPr="00677216" w14:paraId="5414B37C" w14:textId="77777777" w:rsidTr="00504412">
        <w:trPr>
          <w:trHeight w:val="14053"/>
        </w:trPr>
        <w:tc>
          <w:tcPr>
            <w:tcW w:w="2977" w:type="dxa"/>
          </w:tcPr>
          <w:p w14:paraId="07BC462A" w14:textId="7DE5C942" w:rsidR="00696122" w:rsidRDefault="00696122" w:rsidP="00677216">
            <w:pPr>
              <w:rPr>
                <w:rFonts w:ascii="Trebuchet MS" w:hAnsi="Trebuchet MS" w:cstheme="minorHAnsi"/>
                <w:noProof/>
                <w:sz w:val="27"/>
                <w:szCs w:val="27"/>
              </w:rPr>
            </w:pPr>
            <w:r>
              <w:rPr>
                <w:noProof/>
              </w:rPr>
              <w:drawing>
                <wp:anchor distT="0" distB="0" distL="114300" distR="114300" simplePos="0" relativeHeight="251661312" behindDoc="0" locked="0" layoutInCell="1" allowOverlap="1" wp14:anchorId="6E52DD4F" wp14:editId="3FAAE23B">
                  <wp:simplePos x="0" y="0"/>
                  <wp:positionH relativeFrom="column">
                    <wp:posOffset>-62865</wp:posOffset>
                  </wp:positionH>
                  <wp:positionV relativeFrom="paragraph">
                    <wp:posOffset>31115</wp:posOffset>
                  </wp:positionV>
                  <wp:extent cx="1654175" cy="7258050"/>
                  <wp:effectExtent l="0" t="0" r="3175" b="0"/>
                  <wp:wrapThrough wrapText="bothSides">
                    <wp:wrapPolygon edited="0">
                      <wp:start x="0" y="0"/>
                      <wp:lineTo x="0" y="21543"/>
                      <wp:lineTo x="21393" y="21543"/>
                      <wp:lineTo x="21393" y="0"/>
                      <wp:lineTo x="0" y="0"/>
                    </wp:wrapPolygon>
                  </wp:wrapThrough>
                  <wp:docPr id="8378021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4175" cy="7258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A06158" w14:textId="43DB9871" w:rsidR="00696122" w:rsidRDefault="00696122" w:rsidP="00677216">
            <w:pPr>
              <w:rPr>
                <w:rFonts w:ascii="Trebuchet MS" w:hAnsi="Trebuchet MS" w:cstheme="minorHAnsi"/>
                <w:noProof/>
                <w:sz w:val="27"/>
                <w:szCs w:val="27"/>
              </w:rPr>
            </w:pPr>
          </w:p>
          <w:p w14:paraId="6F46C276" w14:textId="77777777" w:rsidR="00532600" w:rsidRDefault="00532600" w:rsidP="00677216">
            <w:pPr>
              <w:rPr>
                <w:rFonts w:ascii="Trebuchet MS" w:hAnsi="Trebuchet MS" w:cstheme="minorHAnsi"/>
                <w:noProof/>
                <w:sz w:val="27"/>
                <w:szCs w:val="27"/>
              </w:rPr>
            </w:pPr>
          </w:p>
          <w:p w14:paraId="590F164A" w14:textId="77777777" w:rsidR="00532600" w:rsidRDefault="00532600" w:rsidP="00677216">
            <w:pPr>
              <w:rPr>
                <w:rFonts w:ascii="Trebuchet MS" w:hAnsi="Trebuchet MS" w:cstheme="minorHAnsi"/>
                <w:noProof/>
                <w:sz w:val="27"/>
                <w:szCs w:val="27"/>
              </w:rPr>
            </w:pPr>
          </w:p>
          <w:p w14:paraId="4E6B371D" w14:textId="77777777" w:rsidR="00696122" w:rsidRDefault="00696122" w:rsidP="00677216">
            <w:pPr>
              <w:rPr>
                <w:rFonts w:ascii="Trebuchet MS" w:hAnsi="Trebuchet MS" w:cstheme="minorHAnsi"/>
                <w:color w:val="808080" w:themeColor="background1" w:themeShade="80"/>
                <w:sz w:val="19"/>
                <w:szCs w:val="19"/>
              </w:rPr>
            </w:pPr>
          </w:p>
          <w:p w14:paraId="431EF010" w14:textId="77777777" w:rsidR="00696122" w:rsidRDefault="00696122" w:rsidP="00677216">
            <w:pPr>
              <w:rPr>
                <w:rFonts w:ascii="Trebuchet MS" w:hAnsi="Trebuchet MS" w:cstheme="minorHAnsi"/>
                <w:color w:val="808080" w:themeColor="background1" w:themeShade="80"/>
                <w:sz w:val="19"/>
                <w:szCs w:val="19"/>
              </w:rPr>
            </w:pPr>
          </w:p>
          <w:p w14:paraId="4A9EA3B5" w14:textId="77777777" w:rsidR="00696122" w:rsidRDefault="00696122" w:rsidP="00677216">
            <w:pPr>
              <w:rPr>
                <w:rFonts w:ascii="Trebuchet MS" w:hAnsi="Trebuchet MS" w:cstheme="minorHAnsi"/>
                <w:color w:val="808080" w:themeColor="background1" w:themeShade="80"/>
                <w:sz w:val="19"/>
                <w:szCs w:val="19"/>
              </w:rPr>
            </w:pPr>
          </w:p>
          <w:p w14:paraId="63F9F0C4" w14:textId="14EC5C53" w:rsidR="00677216" w:rsidRPr="00641527" w:rsidRDefault="00696122" w:rsidP="00677216">
            <w:pPr>
              <w:rPr>
                <w:rFonts w:ascii="Trebuchet MS" w:hAnsi="Trebuchet MS" w:cstheme="minorHAnsi"/>
                <w:noProof/>
                <w:sz w:val="27"/>
                <w:szCs w:val="27"/>
              </w:rPr>
            </w:pPr>
            <w:r w:rsidRPr="00677216">
              <w:rPr>
                <w:rFonts w:ascii="Trebuchet MS" w:hAnsi="Trebuchet MS" w:cstheme="minorHAnsi"/>
                <w:color w:val="808080" w:themeColor="background1" w:themeShade="80"/>
                <w:sz w:val="19"/>
                <w:szCs w:val="19"/>
              </w:rPr>
              <w:t xml:space="preserve">Dokument </w:t>
            </w:r>
            <w:r>
              <w:rPr>
                <w:rFonts w:ascii="Trebuchet MS" w:hAnsi="Trebuchet MS" w:cstheme="minorHAnsi"/>
                <w:color w:val="808080" w:themeColor="background1" w:themeShade="80"/>
                <w:sz w:val="19"/>
                <w:szCs w:val="19"/>
              </w:rPr>
              <w:t>erstellt am 12.01.2026</w:t>
            </w:r>
          </w:p>
        </w:tc>
        <w:tc>
          <w:tcPr>
            <w:tcW w:w="8163" w:type="dxa"/>
          </w:tcPr>
          <w:p w14:paraId="305005D1" w14:textId="51E6AAE8" w:rsidR="00304ADD" w:rsidRPr="00320FB6" w:rsidRDefault="00304ADD" w:rsidP="00304ADD">
            <w:pPr>
              <w:rPr>
                <w:rFonts w:ascii="Trebuchet MS" w:hAnsi="Trebuchet MS"/>
              </w:rPr>
            </w:pPr>
            <w:r w:rsidRPr="00320FB6">
              <w:rPr>
                <w:rFonts w:ascii="Trebuchet MS" w:hAnsi="Trebuchet MS"/>
              </w:rPr>
              <w:t>Das Gustav-Adolf-Werk (GAW) ist das Diaspora-Werk der Evangelischen Kirche in Deutschland. Seit 1832 unterstützt es evangelische Gemeinden, die in ihrem Land eine Minderheit bilden und oft unter schwierigen Bedingungen leben. Mit Spenden und Kollekten fördert das GAW unterschiedliche Projekte:</w:t>
            </w:r>
          </w:p>
          <w:p w14:paraId="5EBD1484" w14:textId="77777777" w:rsidR="00461926" w:rsidRPr="00320FB6" w:rsidRDefault="00461926" w:rsidP="00304ADD">
            <w:pPr>
              <w:rPr>
                <w:rFonts w:ascii="Trebuchet MS" w:hAnsi="Trebuchet MS"/>
                <w:sz w:val="10"/>
                <w:szCs w:val="10"/>
              </w:rPr>
            </w:pPr>
          </w:p>
          <w:p w14:paraId="08FBFD11" w14:textId="77777777" w:rsidR="00304ADD" w:rsidRPr="00320FB6" w:rsidRDefault="00304ADD" w:rsidP="00304ADD">
            <w:pPr>
              <w:pStyle w:val="Listenabsatz"/>
              <w:numPr>
                <w:ilvl w:val="0"/>
                <w:numId w:val="1"/>
              </w:numPr>
              <w:rPr>
                <w:rFonts w:ascii="Trebuchet MS" w:hAnsi="Trebuchet MS"/>
              </w:rPr>
            </w:pPr>
            <w:r w:rsidRPr="00320FB6">
              <w:rPr>
                <w:rFonts w:ascii="Trebuchet MS" w:hAnsi="Trebuchet MS"/>
              </w:rPr>
              <w:t>Den Bau und Erhalt von Kirchen, Gemeinde- und Pfarrhäusern</w:t>
            </w:r>
          </w:p>
          <w:p w14:paraId="46283C5C" w14:textId="77777777" w:rsidR="00304ADD" w:rsidRPr="00320FB6" w:rsidRDefault="00304ADD" w:rsidP="00304ADD">
            <w:pPr>
              <w:pStyle w:val="Listenabsatz"/>
              <w:numPr>
                <w:ilvl w:val="0"/>
                <w:numId w:val="1"/>
              </w:numPr>
              <w:rPr>
                <w:rFonts w:ascii="Trebuchet MS" w:hAnsi="Trebuchet MS"/>
              </w:rPr>
            </w:pPr>
            <w:r w:rsidRPr="00320FB6">
              <w:rPr>
                <w:rFonts w:ascii="Trebuchet MS" w:hAnsi="Trebuchet MS"/>
              </w:rPr>
              <w:t>Unterstützung von Kindergärten, Schulen und sozialen Einrichtungen</w:t>
            </w:r>
          </w:p>
          <w:p w14:paraId="10A05E55" w14:textId="77777777" w:rsidR="00304ADD" w:rsidRPr="00320FB6" w:rsidRDefault="00304ADD" w:rsidP="00304ADD">
            <w:pPr>
              <w:pStyle w:val="Listenabsatz"/>
              <w:numPr>
                <w:ilvl w:val="0"/>
                <w:numId w:val="1"/>
              </w:numPr>
              <w:rPr>
                <w:rFonts w:ascii="Trebuchet MS" w:hAnsi="Trebuchet MS"/>
              </w:rPr>
            </w:pPr>
            <w:r w:rsidRPr="00320FB6">
              <w:rPr>
                <w:rFonts w:ascii="Trebuchet MS" w:hAnsi="Trebuchet MS"/>
              </w:rPr>
              <w:t>Theologische Ausbildung und Stipendien für junge Menschen.</w:t>
            </w:r>
          </w:p>
          <w:p w14:paraId="399DEFA0" w14:textId="77777777" w:rsidR="00461926" w:rsidRPr="00320FB6" w:rsidRDefault="00461926" w:rsidP="00461926">
            <w:pPr>
              <w:rPr>
                <w:rFonts w:ascii="Trebuchet MS" w:hAnsi="Trebuchet MS"/>
                <w:sz w:val="10"/>
                <w:szCs w:val="10"/>
              </w:rPr>
            </w:pPr>
          </w:p>
          <w:p w14:paraId="734F8C3D" w14:textId="77777777" w:rsidR="00304ADD" w:rsidRPr="00320FB6" w:rsidRDefault="00304ADD" w:rsidP="00304ADD">
            <w:pPr>
              <w:rPr>
                <w:rFonts w:ascii="Trebuchet MS" w:hAnsi="Trebuchet MS"/>
              </w:rPr>
            </w:pPr>
            <w:r w:rsidRPr="00320FB6">
              <w:rPr>
                <w:rFonts w:ascii="Trebuchet MS" w:hAnsi="Trebuchet MS"/>
              </w:rPr>
              <w:t xml:space="preserve">Auch in Baden ist das GAW tief in der Geschichte und im Leben der Gemeinden verwurzelt. Mit evangelischen Christen und Christinnen sind wir über das GAW weltweit im Glauben und im Gebet verbunden. Wir möchten die Diaspora-Gemeinden dabei unterstützen, ihren Glauben und ihre Hoffnung in ihrem jeweiligen Land weiterzugeben. Dafür braucht es geschützte Gebäude und heizbare Räume. Im Jahr 2026 erbitten wir daher Ihre Spende besonders für zwei Projekte in Estland:   </w:t>
            </w:r>
          </w:p>
          <w:p w14:paraId="5BFF7E7F" w14:textId="77777777" w:rsidR="00461926" w:rsidRPr="00320FB6" w:rsidRDefault="00461926" w:rsidP="00461926">
            <w:pPr>
              <w:rPr>
                <w:rFonts w:ascii="Trebuchet MS" w:hAnsi="Trebuchet MS"/>
                <w:sz w:val="10"/>
                <w:szCs w:val="10"/>
              </w:rPr>
            </w:pPr>
          </w:p>
          <w:p w14:paraId="4DC3E430" w14:textId="77777777" w:rsidR="00304ADD" w:rsidRPr="00320FB6" w:rsidRDefault="00304ADD" w:rsidP="00304ADD">
            <w:pPr>
              <w:jc w:val="both"/>
              <w:rPr>
                <w:rFonts w:ascii="Trebuchet MS" w:hAnsi="Trebuchet MS"/>
              </w:rPr>
            </w:pPr>
            <w:r w:rsidRPr="00320FB6">
              <w:rPr>
                <w:rFonts w:ascii="Trebuchet MS" w:hAnsi="Trebuchet MS"/>
              </w:rPr>
              <w:t xml:space="preserve">Die Kirchengemeinde </w:t>
            </w:r>
            <w:proofErr w:type="spellStart"/>
            <w:r w:rsidRPr="00320FB6">
              <w:rPr>
                <w:rFonts w:ascii="Trebuchet MS" w:hAnsi="Trebuchet MS"/>
              </w:rPr>
              <w:t>Puhja</w:t>
            </w:r>
            <w:proofErr w:type="spellEnd"/>
            <w:r w:rsidRPr="00320FB6">
              <w:rPr>
                <w:rFonts w:ascii="Trebuchet MS" w:hAnsi="Trebuchet MS"/>
              </w:rPr>
              <w:t xml:space="preserve"> benutzt ihr Pfarrhaus auch für Gemeindeveranstaltungen, z.B. für Kindergottesdienste und einen Jugendtreff. Die meisten Öfen im Pfarrhaus funktionieren nicht, so dass die Räume im Winter derzeit nicht genutzt werden können und die Veranstaltungen im Wohnzimmer der Pfarrfamilie stattfinden oder ausfallen müssen. Brennholz gibt es genug, aber die Öfen müssen wieder instandgesetzt werden, damit sie energiesparend heizen und den Anforderungen der Umweltauflagen entsprechen. Erforderliche Summe: 5.000 Euro.</w:t>
            </w:r>
          </w:p>
          <w:p w14:paraId="7E3EC3E3" w14:textId="7B70BBB7" w:rsidR="00461926" w:rsidRPr="00320FB6" w:rsidRDefault="007B5A59" w:rsidP="00461926">
            <w:pPr>
              <w:rPr>
                <w:rFonts w:ascii="Trebuchet MS" w:hAnsi="Trebuchet MS"/>
                <w:sz w:val="10"/>
                <w:szCs w:val="10"/>
              </w:rPr>
            </w:pPr>
            <w:r>
              <w:rPr>
                <w:rFonts w:ascii="Trebuchet MS" w:hAnsi="Trebuchet MS"/>
                <w:sz w:val="10"/>
                <w:szCs w:val="10"/>
              </w:rPr>
              <w:t xml:space="preserve"> </w:t>
            </w:r>
          </w:p>
          <w:p w14:paraId="645823F8" w14:textId="583E3BEA" w:rsidR="00320FB6" w:rsidRDefault="00304ADD" w:rsidP="007B5A59">
            <w:pPr>
              <w:jc w:val="both"/>
              <w:rPr>
                <w:rFonts w:ascii="Trebuchet MS" w:hAnsi="Trebuchet MS"/>
              </w:rPr>
            </w:pPr>
            <w:r w:rsidRPr="00320FB6">
              <w:rPr>
                <w:rFonts w:ascii="Trebuchet MS" w:hAnsi="Trebuchet MS"/>
              </w:rPr>
              <w:t xml:space="preserve">In </w:t>
            </w:r>
            <w:proofErr w:type="spellStart"/>
            <w:r w:rsidRPr="00320FB6">
              <w:rPr>
                <w:rFonts w:ascii="Trebuchet MS" w:hAnsi="Trebuchet MS"/>
              </w:rPr>
              <w:t>Pilistvere</w:t>
            </w:r>
            <w:proofErr w:type="spellEnd"/>
            <w:r w:rsidRPr="00320FB6">
              <w:rPr>
                <w:rFonts w:ascii="Trebuchet MS" w:hAnsi="Trebuchet MS"/>
              </w:rPr>
              <w:t xml:space="preserve"> müssen zwei Türen der Kirche aus dem 13. Jahrhundert, die ein Kulturdenkmal ist, restauriert werden. Sie sind morsch und lassen Wind und Kälte durch. Trotz ihres schlechten Zustandes zeugen sie von der langen Geschichte der Kirche und haben einen künstlerischen Wert, so dass eine Meisterwerkstatt mit der Restaurierung beauftragt werden muss. Erforderliche Summe: 5.000 Euro.</w:t>
            </w:r>
          </w:p>
          <w:p w14:paraId="3864DCAF" w14:textId="77777777" w:rsidR="007B5A59" w:rsidRPr="00320FB6" w:rsidRDefault="007B5A59" w:rsidP="007B5A59">
            <w:pPr>
              <w:rPr>
                <w:rFonts w:ascii="Trebuchet MS" w:hAnsi="Trebuchet MS"/>
                <w:sz w:val="10"/>
                <w:szCs w:val="10"/>
              </w:rPr>
            </w:pPr>
          </w:p>
          <w:p w14:paraId="37F7D7E0" w14:textId="77777777" w:rsidR="00304ADD" w:rsidRPr="00320FB6" w:rsidRDefault="00304ADD" w:rsidP="00304ADD">
            <w:pPr>
              <w:jc w:val="both"/>
              <w:rPr>
                <w:rFonts w:ascii="Trebuchet MS" w:hAnsi="Trebuchet MS"/>
              </w:rPr>
            </w:pPr>
            <w:r w:rsidRPr="00320FB6">
              <w:rPr>
                <w:rFonts w:ascii="Trebuchet MS" w:hAnsi="Trebuchet MS"/>
              </w:rPr>
              <w:t xml:space="preserve">Ich selbst konnte mich bei einem Besuch der Gemeinden von </w:t>
            </w:r>
            <w:proofErr w:type="spellStart"/>
            <w:r w:rsidRPr="00320FB6">
              <w:rPr>
                <w:rFonts w:ascii="Trebuchet MS" w:hAnsi="Trebuchet MS"/>
              </w:rPr>
              <w:t>Puhja</w:t>
            </w:r>
            <w:proofErr w:type="spellEnd"/>
            <w:r w:rsidRPr="00320FB6">
              <w:rPr>
                <w:rFonts w:ascii="Trebuchet MS" w:hAnsi="Trebuchet MS"/>
              </w:rPr>
              <w:t xml:space="preserve"> und </w:t>
            </w:r>
            <w:proofErr w:type="spellStart"/>
            <w:r w:rsidRPr="00320FB6">
              <w:rPr>
                <w:rFonts w:ascii="Trebuchet MS" w:hAnsi="Trebuchet MS"/>
              </w:rPr>
              <w:t>Pilistvere</w:t>
            </w:r>
            <w:proofErr w:type="spellEnd"/>
            <w:r w:rsidRPr="00320FB6">
              <w:rPr>
                <w:rFonts w:ascii="Trebuchet MS" w:hAnsi="Trebuchet MS"/>
              </w:rPr>
              <w:t xml:space="preserve"> im Jahr 2025 von der lebendigen Gemeindearbeit und der Schönheit der Kirchen überzeugen. Pfarrer und Ehrenamtliche leisten eine ausgezeichnete Arbeit und verdienen unsere Unterstützung.</w:t>
            </w:r>
          </w:p>
          <w:p w14:paraId="3A218338" w14:textId="77777777" w:rsidR="00304ADD" w:rsidRPr="00320FB6" w:rsidRDefault="00304ADD" w:rsidP="00304ADD">
            <w:pPr>
              <w:jc w:val="both"/>
              <w:rPr>
                <w:rFonts w:ascii="Trebuchet MS" w:hAnsi="Trebuchet MS"/>
              </w:rPr>
            </w:pPr>
            <w:r w:rsidRPr="00320FB6">
              <w:rPr>
                <w:rFonts w:ascii="Trebuchet MS" w:hAnsi="Trebuchet MS"/>
              </w:rPr>
              <w:t xml:space="preserve">Mit Ihrer Spende tragen Sie dazu bei, Glauben und die Gemeinschaft über Grenzen hinweg zu stärken. Sollten mehr Spenden als die erbetene Summe eingehen, behalten wir uns vor, weitere Projekte in Estland bzw. vergleichbare Projekte in anderen Ländern zu unterstützen. </w:t>
            </w:r>
          </w:p>
          <w:p w14:paraId="107302B7" w14:textId="77777777" w:rsidR="007B5A59" w:rsidRPr="00320FB6" w:rsidRDefault="007B5A59" w:rsidP="007B5A59">
            <w:pPr>
              <w:rPr>
                <w:rFonts w:ascii="Trebuchet MS" w:hAnsi="Trebuchet MS"/>
                <w:sz w:val="10"/>
                <w:szCs w:val="10"/>
              </w:rPr>
            </w:pPr>
          </w:p>
          <w:p w14:paraId="195DE604" w14:textId="77DCA1B6" w:rsidR="00677216" w:rsidRPr="00320FB6" w:rsidRDefault="00677216" w:rsidP="004E50FB">
            <w:pPr>
              <w:spacing w:line="240" w:lineRule="atLeast"/>
              <w:jc w:val="both"/>
              <w:rPr>
                <w:rFonts w:ascii="Trebuchet MS" w:hAnsi="Trebuchet MS"/>
              </w:rPr>
            </w:pPr>
            <w:r w:rsidRPr="00320FB6">
              <w:rPr>
                <w:rFonts w:ascii="Trebuchet MS" w:hAnsi="Trebuchet MS"/>
              </w:rPr>
              <w:t>Bitte nutzen Sie die folgende Bankverbindung:</w:t>
            </w:r>
          </w:p>
          <w:p w14:paraId="423332D8" w14:textId="39225BC4" w:rsidR="00677216" w:rsidRPr="00320FB6" w:rsidRDefault="00677216" w:rsidP="004E50FB">
            <w:pPr>
              <w:jc w:val="both"/>
              <w:rPr>
                <w:rFonts w:ascii="Trebuchet MS" w:hAnsi="Trebuchet MS"/>
              </w:rPr>
            </w:pPr>
            <w:r w:rsidRPr="00320FB6">
              <w:rPr>
                <w:rFonts w:ascii="Trebuchet MS" w:hAnsi="Trebuchet MS"/>
              </w:rPr>
              <w:t>Spendenkonto GAW</w:t>
            </w:r>
            <w:r w:rsidR="00304ADD" w:rsidRPr="00320FB6">
              <w:rPr>
                <w:rFonts w:ascii="Trebuchet MS" w:hAnsi="Trebuchet MS"/>
              </w:rPr>
              <w:t xml:space="preserve"> Evangelische Bank</w:t>
            </w:r>
          </w:p>
          <w:p w14:paraId="239D81F0" w14:textId="77777777" w:rsidR="004E50FB" w:rsidRPr="00320FB6" w:rsidRDefault="004E50FB" w:rsidP="004E50FB">
            <w:pPr>
              <w:jc w:val="both"/>
              <w:rPr>
                <w:rFonts w:ascii="Trebuchet MS" w:hAnsi="Trebuchet MS"/>
              </w:rPr>
            </w:pPr>
            <w:r w:rsidRPr="00320FB6">
              <w:rPr>
                <w:rFonts w:ascii="Trebuchet MS" w:hAnsi="Trebuchet MS"/>
              </w:rPr>
              <w:t>Gustav-Adolf-Werk -Hauptgruppe Baden-</w:t>
            </w:r>
          </w:p>
          <w:p w14:paraId="304B4FDD" w14:textId="466B5F05" w:rsidR="00677216" w:rsidRPr="00320FB6" w:rsidRDefault="00677216" w:rsidP="004E50FB">
            <w:pPr>
              <w:jc w:val="both"/>
              <w:rPr>
                <w:rFonts w:ascii="Trebuchet MS" w:hAnsi="Trebuchet MS"/>
              </w:rPr>
            </w:pPr>
            <w:r w:rsidRPr="00320FB6">
              <w:rPr>
                <w:rFonts w:ascii="Trebuchet MS" w:hAnsi="Trebuchet MS"/>
              </w:rPr>
              <w:t>IBAN: DE67 5206 0410 0000 5067 88</w:t>
            </w:r>
            <w:r w:rsidR="00304ADD" w:rsidRPr="00320FB6">
              <w:rPr>
                <w:rFonts w:ascii="Trebuchet MS" w:hAnsi="Trebuchet MS"/>
              </w:rPr>
              <w:t xml:space="preserve">, </w:t>
            </w:r>
            <w:r w:rsidRPr="00320FB6">
              <w:rPr>
                <w:rFonts w:ascii="Trebuchet MS" w:hAnsi="Trebuchet MS"/>
              </w:rPr>
              <w:t>BIC: GENODEF1EK1</w:t>
            </w:r>
          </w:p>
          <w:p w14:paraId="30280707" w14:textId="3015315F" w:rsidR="002B13F2" w:rsidRPr="00320FB6" w:rsidRDefault="002B13F2" w:rsidP="004E50FB">
            <w:pPr>
              <w:jc w:val="both"/>
              <w:rPr>
                <w:rFonts w:ascii="Trebuchet MS" w:hAnsi="Trebuchet MS"/>
              </w:rPr>
            </w:pPr>
            <w:r w:rsidRPr="00320FB6">
              <w:rPr>
                <w:rFonts w:ascii="Trebuchet MS" w:hAnsi="Trebuchet MS"/>
              </w:rPr>
              <w:t>Verwendungszweck „Jahressammlung“</w:t>
            </w:r>
          </w:p>
          <w:p w14:paraId="0D72D198" w14:textId="77777777" w:rsidR="007B5A59" w:rsidRPr="00320FB6" w:rsidRDefault="007B5A59" w:rsidP="007B5A59">
            <w:pPr>
              <w:rPr>
                <w:rFonts w:ascii="Trebuchet MS" w:hAnsi="Trebuchet MS"/>
                <w:sz w:val="10"/>
                <w:szCs w:val="10"/>
              </w:rPr>
            </w:pPr>
          </w:p>
          <w:p w14:paraId="4E143DC7" w14:textId="77777777" w:rsidR="00700FE2" w:rsidRPr="00320FB6" w:rsidRDefault="00700FE2" w:rsidP="00700FE2">
            <w:pPr>
              <w:jc w:val="both"/>
              <w:rPr>
                <w:rFonts w:ascii="Trebuchet MS" w:hAnsi="Trebuchet MS"/>
              </w:rPr>
            </w:pPr>
            <w:r w:rsidRPr="00320FB6">
              <w:rPr>
                <w:rFonts w:ascii="Trebuchet MS" w:hAnsi="Trebuchet MS"/>
              </w:rPr>
              <w:t xml:space="preserve">Die Jahressammlung wird am Freitag, 20. März 2026 um 18:00 Uhr in der ev. Gustav-Adolf-Kirche, Hebelstraße 2, 76669 Bad Schönborn eröffnet. Wie viele Gemeinden in Baden ist die dortige Kirchengemeinde nicht nur über den Namen ihrer Kirche, sondern auch in ihrer Entstehungszeit und über ihr gegenwärtiges Gemeindeleben mit dem Gustav-Adolf-Werk verbunden. Herzliche Einladung!  </w:t>
            </w:r>
          </w:p>
          <w:p w14:paraId="4C7A5C8A" w14:textId="77777777" w:rsidR="007B5A59" w:rsidRPr="00320FB6" w:rsidRDefault="007B5A59" w:rsidP="007B5A59">
            <w:pPr>
              <w:rPr>
                <w:rFonts w:ascii="Trebuchet MS" w:hAnsi="Trebuchet MS"/>
                <w:sz w:val="10"/>
                <w:szCs w:val="10"/>
              </w:rPr>
            </w:pPr>
          </w:p>
          <w:p w14:paraId="3F0F2A14" w14:textId="77777777" w:rsidR="00677216" w:rsidRPr="00320FB6" w:rsidRDefault="00677216" w:rsidP="004E50FB">
            <w:pPr>
              <w:spacing w:line="240" w:lineRule="atLeast"/>
              <w:jc w:val="both"/>
              <w:rPr>
                <w:rFonts w:ascii="Trebuchet MS" w:hAnsi="Trebuchet MS"/>
              </w:rPr>
            </w:pPr>
            <w:r w:rsidRPr="00320FB6">
              <w:rPr>
                <w:rFonts w:ascii="Trebuchet MS" w:hAnsi="Trebuchet MS"/>
              </w:rPr>
              <w:t>Herzlichen Dank für Ihre Spende!</w:t>
            </w:r>
          </w:p>
          <w:p w14:paraId="4D120A66" w14:textId="4EE766FF" w:rsidR="00DB1400" w:rsidRPr="00320FB6" w:rsidRDefault="00677216" w:rsidP="004E50FB">
            <w:pPr>
              <w:spacing w:line="240" w:lineRule="atLeast"/>
              <w:jc w:val="both"/>
              <w:rPr>
                <w:rFonts w:ascii="Trebuchet MS" w:hAnsi="Trebuchet MS"/>
              </w:rPr>
            </w:pPr>
            <w:r w:rsidRPr="00320FB6">
              <w:rPr>
                <w:rFonts w:ascii="Trebuchet MS" w:hAnsi="Trebuchet MS"/>
              </w:rPr>
              <w:t>Mit besten Wünschen aus der GAW-Geschäftsstelle in Baden</w:t>
            </w:r>
          </w:p>
          <w:p w14:paraId="43CE1BB4" w14:textId="6F1D61D1" w:rsidR="00677216" w:rsidRPr="00320FB6" w:rsidRDefault="00320FB6" w:rsidP="004E50FB">
            <w:pPr>
              <w:spacing w:line="240" w:lineRule="atLeast"/>
              <w:jc w:val="both"/>
              <w:rPr>
                <w:rFonts w:ascii="Trebuchet MS" w:hAnsi="Trebuchet MS"/>
              </w:rPr>
            </w:pPr>
            <w:r w:rsidRPr="00320FB6">
              <w:rPr>
                <w:rFonts w:ascii="Trebuchet MS" w:hAnsi="Trebuchet MS"/>
                <w:noProof/>
              </w:rPr>
              <w:drawing>
                <wp:inline distT="0" distB="0" distL="0" distR="0" wp14:anchorId="553E89A8" wp14:editId="7939A42C">
                  <wp:extent cx="1631843" cy="228600"/>
                  <wp:effectExtent l="0" t="0" r="6985" b="0"/>
                  <wp:docPr id="913418268" name="Grafik 1" descr="Ein Bild, das Handschrift,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18268" name="Grafik 1" descr="Ein Bild, das Handschrift, Lich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1235" cy="241123"/>
                          </a:xfrm>
                          <a:prstGeom prst="rect">
                            <a:avLst/>
                          </a:prstGeom>
                        </pic:spPr>
                      </pic:pic>
                    </a:graphicData>
                  </a:graphic>
                </wp:inline>
              </w:drawing>
            </w:r>
            <w:r w:rsidR="00677216" w:rsidRPr="00320FB6">
              <w:rPr>
                <w:rFonts w:ascii="Trebuchet MS" w:hAnsi="Trebuchet MS"/>
              </w:rPr>
              <w:t xml:space="preserve"> </w:t>
            </w:r>
          </w:p>
          <w:p w14:paraId="6F031332" w14:textId="77777777" w:rsidR="00677216" w:rsidRPr="00320FB6" w:rsidRDefault="00677216" w:rsidP="004E50FB">
            <w:pPr>
              <w:spacing w:line="240" w:lineRule="atLeast"/>
              <w:jc w:val="both"/>
              <w:rPr>
                <w:rFonts w:ascii="Trebuchet MS" w:hAnsi="Trebuchet MS"/>
                <w:i/>
                <w:iCs/>
              </w:rPr>
            </w:pPr>
            <w:r w:rsidRPr="00320FB6">
              <w:rPr>
                <w:rFonts w:ascii="Trebuchet MS" w:hAnsi="Trebuchet MS"/>
                <w:i/>
                <w:iCs/>
              </w:rPr>
              <w:t>Ihre Pfarrerin Dr. Gesine v. Kloeden</w:t>
            </w:r>
          </w:p>
          <w:p w14:paraId="06966E5E" w14:textId="4AEE57F7" w:rsidR="00504412" w:rsidRPr="00504412" w:rsidRDefault="00677216" w:rsidP="004E50FB">
            <w:pPr>
              <w:spacing w:line="240" w:lineRule="atLeast"/>
              <w:jc w:val="both"/>
              <w:rPr>
                <w:rFonts w:ascii="Trebuchet MS" w:hAnsi="Trebuchet MS"/>
                <w:i/>
                <w:iCs/>
              </w:rPr>
            </w:pPr>
            <w:r w:rsidRPr="00320FB6">
              <w:rPr>
                <w:rFonts w:ascii="Trebuchet MS" w:hAnsi="Trebuchet MS"/>
                <w:i/>
                <w:iCs/>
              </w:rPr>
              <w:t xml:space="preserve">Geschäftsführerin </w:t>
            </w:r>
          </w:p>
        </w:tc>
      </w:tr>
    </w:tbl>
    <w:p w14:paraId="47D598CA" w14:textId="52B81698" w:rsidR="0047698A" w:rsidRPr="00677216" w:rsidRDefault="0047698A" w:rsidP="00344788">
      <w:pPr>
        <w:tabs>
          <w:tab w:val="left" w:pos="4425"/>
        </w:tabs>
        <w:spacing w:after="0"/>
        <w:jc w:val="both"/>
        <w:rPr>
          <w:rFonts w:ascii="Trebuchet MS" w:hAnsi="Trebuchet MS" w:cstheme="minorHAnsi"/>
          <w:sz w:val="19"/>
          <w:szCs w:val="19"/>
        </w:rPr>
      </w:pPr>
    </w:p>
    <w:sectPr w:rsidR="0047698A" w:rsidRPr="00677216" w:rsidSect="00B9032F">
      <w:pgSz w:w="11906" w:h="16838"/>
      <w:pgMar w:top="284" w:right="340"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C1BE1"/>
    <w:multiLevelType w:val="hybridMultilevel"/>
    <w:tmpl w:val="00DEBB68"/>
    <w:lvl w:ilvl="0" w:tplc="1E1ED66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570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18"/>
    <w:rsid w:val="000068D9"/>
    <w:rsid w:val="000531CF"/>
    <w:rsid w:val="00062E58"/>
    <w:rsid w:val="000672F0"/>
    <w:rsid w:val="000F6D32"/>
    <w:rsid w:val="00170027"/>
    <w:rsid w:val="001760E7"/>
    <w:rsid w:val="00183080"/>
    <w:rsid w:val="001872DE"/>
    <w:rsid w:val="001A2847"/>
    <w:rsid w:val="001D1D33"/>
    <w:rsid w:val="001D6BE3"/>
    <w:rsid w:val="001F3255"/>
    <w:rsid w:val="0020279C"/>
    <w:rsid w:val="00234E8D"/>
    <w:rsid w:val="002777FA"/>
    <w:rsid w:val="002B13F2"/>
    <w:rsid w:val="00304ADD"/>
    <w:rsid w:val="00320FB6"/>
    <w:rsid w:val="00331D18"/>
    <w:rsid w:val="00344788"/>
    <w:rsid w:val="00347059"/>
    <w:rsid w:val="00413C5B"/>
    <w:rsid w:val="00442C8C"/>
    <w:rsid w:val="00461926"/>
    <w:rsid w:val="0047698A"/>
    <w:rsid w:val="004B4DCF"/>
    <w:rsid w:val="004E50FB"/>
    <w:rsid w:val="005032D7"/>
    <w:rsid w:val="00504412"/>
    <w:rsid w:val="005133BD"/>
    <w:rsid w:val="00532600"/>
    <w:rsid w:val="005675AD"/>
    <w:rsid w:val="005A3043"/>
    <w:rsid w:val="005E7093"/>
    <w:rsid w:val="00641527"/>
    <w:rsid w:val="00677216"/>
    <w:rsid w:val="00696122"/>
    <w:rsid w:val="00696AB2"/>
    <w:rsid w:val="006B2622"/>
    <w:rsid w:val="006D230C"/>
    <w:rsid w:val="00700FE2"/>
    <w:rsid w:val="00710C86"/>
    <w:rsid w:val="007B5A59"/>
    <w:rsid w:val="007E4CEA"/>
    <w:rsid w:val="00817FDC"/>
    <w:rsid w:val="008819D4"/>
    <w:rsid w:val="00897D2D"/>
    <w:rsid w:val="008E65A5"/>
    <w:rsid w:val="009A7E9E"/>
    <w:rsid w:val="009D7DCF"/>
    <w:rsid w:val="009E2928"/>
    <w:rsid w:val="00A82BD5"/>
    <w:rsid w:val="00AC7808"/>
    <w:rsid w:val="00AF5634"/>
    <w:rsid w:val="00B34D26"/>
    <w:rsid w:val="00B3649B"/>
    <w:rsid w:val="00B5073B"/>
    <w:rsid w:val="00B63B1B"/>
    <w:rsid w:val="00B9032F"/>
    <w:rsid w:val="00BC4D3A"/>
    <w:rsid w:val="00BE2F3E"/>
    <w:rsid w:val="00C62218"/>
    <w:rsid w:val="00D323DA"/>
    <w:rsid w:val="00D80918"/>
    <w:rsid w:val="00DA19C0"/>
    <w:rsid w:val="00DB1400"/>
    <w:rsid w:val="00DD2664"/>
    <w:rsid w:val="00E23EFF"/>
    <w:rsid w:val="00EA6856"/>
    <w:rsid w:val="00EB4486"/>
    <w:rsid w:val="00F27E44"/>
    <w:rsid w:val="00F6539B"/>
    <w:rsid w:val="00F95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4B5E"/>
  <w15:chartTrackingRefBased/>
  <w15:docId w15:val="{246D0ACE-B459-4D98-8EF4-1E56A91B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9032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34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B9032F"/>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304ADD"/>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3137">
      <w:bodyDiv w:val="1"/>
      <w:marLeft w:val="0"/>
      <w:marRight w:val="0"/>
      <w:marTop w:val="0"/>
      <w:marBottom w:val="0"/>
      <w:divBdr>
        <w:top w:val="none" w:sz="0" w:space="0" w:color="auto"/>
        <w:left w:val="none" w:sz="0" w:space="0" w:color="auto"/>
        <w:bottom w:val="none" w:sz="0" w:space="0" w:color="auto"/>
        <w:right w:val="none" w:sz="0" w:space="0" w:color="auto"/>
      </w:divBdr>
    </w:div>
    <w:div w:id="771441263">
      <w:bodyDiv w:val="1"/>
      <w:marLeft w:val="0"/>
      <w:marRight w:val="0"/>
      <w:marTop w:val="0"/>
      <w:marBottom w:val="0"/>
      <w:divBdr>
        <w:top w:val="none" w:sz="0" w:space="0" w:color="auto"/>
        <w:left w:val="none" w:sz="0" w:space="0" w:color="auto"/>
        <w:bottom w:val="none" w:sz="0" w:space="0" w:color="auto"/>
        <w:right w:val="none" w:sz="0" w:space="0" w:color="auto"/>
      </w:divBdr>
    </w:div>
    <w:div w:id="1041589067">
      <w:bodyDiv w:val="1"/>
      <w:marLeft w:val="0"/>
      <w:marRight w:val="0"/>
      <w:marTop w:val="0"/>
      <w:marBottom w:val="0"/>
      <w:divBdr>
        <w:top w:val="none" w:sz="0" w:space="0" w:color="auto"/>
        <w:left w:val="none" w:sz="0" w:space="0" w:color="auto"/>
        <w:bottom w:val="none" w:sz="0" w:space="0" w:color="auto"/>
        <w:right w:val="none" w:sz="0" w:space="0" w:color="auto"/>
      </w:divBdr>
    </w:div>
    <w:div w:id="1721854495">
      <w:bodyDiv w:val="1"/>
      <w:marLeft w:val="0"/>
      <w:marRight w:val="0"/>
      <w:marTop w:val="0"/>
      <w:marBottom w:val="0"/>
      <w:divBdr>
        <w:top w:val="none" w:sz="0" w:space="0" w:color="auto"/>
        <w:left w:val="none" w:sz="0" w:space="0" w:color="auto"/>
        <w:bottom w:val="none" w:sz="0" w:space="0" w:color="auto"/>
        <w:right w:val="none" w:sz="0" w:space="0" w:color="auto"/>
      </w:divBdr>
    </w:div>
    <w:div w:id="18399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0025AF4011F5418A76D77FF4DD7714" ma:contentTypeVersion="12" ma:contentTypeDescription="Ein neues Dokument erstellen." ma:contentTypeScope="" ma:versionID="de0f4a01ab7e13779b98a3e3fe41de2b">
  <xsd:schema xmlns:xsd="http://www.w3.org/2001/XMLSchema" xmlns:xs="http://www.w3.org/2001/XMLSchema" xmlns:p="http://schemas.microsoft.com/office/2006/metadata/properties" xmlns:ns2="ad2267d2-e334-4951-b105-adf2b84f6e62" xmlns:ns3="bcad9236-3b91-4148-bf16-845cfc1486e8" targetNamespace="http://schemas.microsoft.com/office/2006/metadata/properties" ma:root="true" ma:fieldsID="ca793e6c4b869bf218df333258130d42" ns2:_="" ns3:_="">
    <xsd:import namespace="ad2267d2-e334-4951-b105-adf2b84f6e62"/>
    <xsd:import namespace="bcad9236-3b91-4148-bf16-845cfc148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267d2-e334-4951-b105-adf2b84f6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d9236-3b91-4148-bf16-845cfc1486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4fa71-53e8-45d3-8a46-673bbdc6f83f}" ma:internalName="TaxCatchAll" ma:showField="CatchAllData" ma:web="bcad9236-3b91-4148-bf16-845cfc1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ad9236-3b91-4148-bf16-845cfc1486e8" xsi:nil="true"/>
    <lcf76f155ced4ddcb4097134ff3c332f xmlns="ad2267d2-e334-4951-b105-adf2b84f6e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C1D4F-7AF4-4D05-9092-937778E5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267d2-e334-4951-b105-adf2b84f6e62"/>
    <ds:schemaRef ds:uri="bcad9236-3b91-4148-bf16-845cfc1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FA04C-5DC8-4749-87E0-5DD6BBB2FF5F}">
  <ds:schemaRefs>
    <ds:schemaRef ds:uri="http://schemas.microsoft.com/office/2006/metadata/properties"/>
    <ds:schemaRef ds:uri="http://schemas.microsoft.com/office/infopath/2007/PartnerControls"/>
    <ds:schemaRef ds:uri="bcad9236-3b91-4148-bf16-845cfc1486e8"/>
    <ds:schemaRef ds:uri="ad2267d2-e334-4951-b105-adf2b84f6e62"/>
  </ds:schemaRefs>
</ds:datastoreItem>
</file>

<file path=customXml/itemProps3.xml><?xml version="1.0" encoding="utf-8"?>
<ds:datastoreItem xmlns:ds="http://schemas.openxmlformats.org/officeDocument/2006/customXml" ds:itemID="{0DE3330F-A0CC-4680-B59A-5096EA3DE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Kloeden, Gesine v.</dc:creator>
  <cp:keywords/>
  <dc:description/>
  <cp:lastModifiedBy>Manyou, Maja</cp:lastModifiedBy>
  <cp:revision>9</cp:revision>
  <cp:lastPrinted>2024-12-12T11:36:00Z</cp:lastPrinted>
  <dcterms:created xsi:type="dcterms:W3CDTF">2026-01-12T16:43:00Z</dcterms:created>
  <dcterms:modified xsi:type="dcterms:W3CDTF">2026-01-13T10:30:00Z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0x0101005C0025AF4011F5418A76D77FF4DD7714</vt:lpwstr>
  </property>
  <property fmtid="{D5CDD505-2E9C-101B-9397-08002B2CF9AE}" pid="3" name="Order">
    <vt:r8>1300000</vt:r8>
  </property>
  <property fmtid="{D5CDD505-2E9C-101B-9397-08002B2CF9AE}" pid="4" name="MSIP_Label_f7d05a01-8ac7-4326-b275-7b803ce1e6f0_Enabled">
    <vt:lpwstr>true</vt:lpwstr>
  </property>
  <property fmtid="{D5CDD505-2E9C-101B-9397-08002B2CF9AE}" pid="5" name="MSIP_Label_f7d05a01-8ac7-4326-b275-7b803ce1e6f0_SetDate">
    <vt:lpwstr>2026-01-08T13:50:57Z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1dff64e1-8380-4cec-bf9a-a1df2a633c77</vt:lpwstr>
  </property>
  <property fmtid="{D5CDD505-2E9C-101B-9397-08002B2CF9AE}" pid="10" name="MSIP_Label_f7d05a01-8ac7-4326-b275-7b803ce1e6f0_ContentBits">
    <vt:lpwstr>0</vt:lpwstr>
  </property>
  <property fmtid="{D5CDD505-2E9C-101B-9397-08002B2CF9AE}" pid="11" name="MSIP_Label_f7d05a01-8ac7-4326-b275-7b803ce1e6f0_Tag">
    <vt:lpwstr>10, 3, 0, 1</vt:lpwstr>
  </property>
  <property fmtid="{D5CDD505-2E9C-101B-9397-08002B2CF9AE}" pid="12" name="MediaServiceImageTags">
    <vt:lpwstr/>
  </property>
</Properties>
</file>